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CDE933" w14:textId="77777777" w:rsidR="002448C1" w:rsidRDefault="003E72A9">
      <w:pPr>
        <w:rPr>
          <w:rFonts w:ascii="Franklin Gothic Medium" w:hAnsi="Franklin Gothic Medium"/>
          <w:sz w:val="40"/>
          <w:szCs w:val="40"/>
        </w:rPr>
      </w:pPr>
      <w:r>
        <w:rPr>
          <w:rFonts w:ascii="Franklin Gothic Medium" w:hAnsi="Franklin Gothic Medium"/>
          <w:sz w:val="40"/>
          <w:szCs w:val="40"/>
          <w:lang w:val="en-GB"/>
        </w:rPr>
        <w:t xml:space="preserve">    </w:t>
      </w:r>
      <w:r>
        <w:rPr>
          <w:rFonts w:ascii="Franklin Gothic Medium" w:hAnsi="Franklin Gothic Medium"/>
          <w:sz w:val="40"/>
          <w:szCs w:val="40"/>
        </w:rPr>
        <w:t xml:space="preserve">                                                                 </w:t>
      </w:r>
    </w:p>
    <w:p w14:paraId="457809BE" w14:textId="77777777" w:rsidR="002448C1" w:rsidRDefault="003E72A9">
      <w:pPr>
        <w:jc w:val="both"/>
        <w:rPr>
          <w:rFonts w:ascii="Franklin Gothic Medium" w:hAnsi="Franklin Gothic Medium"/>
          <w:sz w:val="40"/>
          <w:szCs w:val="40"/>
        </w:rPr>
      </w:pPr>
      <w:r>
        <w:rPr>
          <w:rFonts w:ascii="Franklin Gothic Medium" w:hAnsi="Franklin Gothic Medium"/>
          <w:sz w:val="40"/>
          <w:szCs w:val="40"/>
        </w:rPr>
        <w:t xml:space="preserve">       </w:t>
      </w:r>
      <w:r>
        <w:rPr>
          <w:rFonts w:ascii="Franklin Gothic Medium" w:hAnsi="Franklin Gothic Medium"/>
          <w:sz w:val="40"/>
          <w:szCs w:val="40"/>
          <w:lang w:val="en-GB"/>
        </w:rPr>
        <w:t xml:space="preserve">                   </w:t>
      </w:r>
      <w:r>
        <w:rPr>
          <w:rFonts w:ascii="Franklin Gothic Medium" w:hAnsi="Franklin Gothic Medium"/>
          <w:sz w:val="40"/>
          <w:szCs w:val="40"/>
        </w:rPr>
        <w:t xml:space="preserve">    </w:t>
      </w:r>
      <w:r>
        <w:rPr>
          <w:rFonts w:ascii="Franklin Gothic Medium" w:hAnsi="Franklin Gothic Medium"/>
          <w:sz w:val="40"/>
          <w:szCs w:val="40"/>
          <w:lang w:val="en-GB"/>
        </w:rPr>
        <w:t xml:space="preserve">      </w:t>
      </w:r>
      <w:r>
        <w:rPr>
          <w:rFonts w:ascii="Franklin Gothic Medium" w:hAnsi="Franklin Gothic Medium"/>
          <w:sz w:val="40"/>
          <w:szCs w:val="40"/>
        </w:rPr>
        <w:t xml:space="preserve">  </w:t>
      </w:r>
      <w:r w:rsidR="0003383B">
        <w:rPr>
          <w:rFonts w:ascii="Franklin Gothic Medium" w:hAnsi="Franklin Gothic Medium"/>
          <w:sz w:val="40"/>
          <w:szCs w:val="40"/>
        </w:rPr>
        <w:pict w14:anchorId="7FC75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3pt;mso-wrap-style:square;mso-position-horizontal-relative:page;mso-position-vertical-relative:page">
            <v:imagedata r:id="rId4" o:title=""/>
          </v:shape>
        </w:pict>
      </w:r>
      <w:r>
        <w:rPr>
          <w:rFonts w:ascii="Franklin Gothic Medium" w:hAnsi="Franklin Gothic Medium"/>
          <w:sz w:val="40"/>
          <w:szCs w:val="40"/>
        </w:rPr>
        <w:t xml:space="preserve">     </w:t>
      </w:r>
    </w:p>
    <w:p w14:paraId="291A8B0D" w14:textId="77777777" w:rsidR="002448C1" w:rsidRDefault="003E72A9">
      <w:pPr>
        <w:jc w:val="both"/>
        <w:rPr>
          <w:b/>
          <w:color w:val="008000"/>
          <w:sz w:val="28"/>
          <w:szCs w:val="28"/>
        </w:rPr>
      </w:pPr>
      <w:r>
        <w:rPr>
          <w:rFonts w:ascii="Franklin Gothic Medium" w:hAnsi="Franklin Gothic Medium"/>
          <w:sz w:val="40"/>
          <w:szCs w:val="40"/>
          <w:lang w:val="en-GB"/>
        </w:rPr>
        <w:t xml:space="preserve">                 </w:t>
      </w:r>
      <w:r>
        <w:rPr>
          <w:lang w:val="en-GB"/>
        </w:rPr>
        <w:t xml:space="preserve">        </w:t>
      </w:r>
      <w:proofErr w:type="spellStart"/>
      <w:r>
        <w:rPr>
          <w:b/>
          <w:color w:val="008000"/>
          <w:sz w:val="32"/>
          <w:szCs w:val="32"/>
        </w:rPr>
        <w:t>Kennington</w:t>
      </w:r>
      <w:proofErr w:type="spellEnd"/>
      <w:r>
        <w:rPr>
          <w:b/>
          <w:color w:val="008000"/>
          <w:sz w:val="32"/>
          <w:szCs w:val="32"/>
        </w:rPr>
        <w:t xml:space="preserve"> Park Angling Club</w:t>
      </w:r>
      <w:r>
        <w:rPr>
          <w:color w:val="FF0000"/>
        </w:rPr>
        <w:tab/>
      </w:r>
      <w:r>
        <w:rPr>
          <w:b/>
          <w:color w:val="008000"/>
          <w:sz w:val="28"/>
          <w:szCs w:val="28"/>
        </w:rPr>
        <w:tab/>
        <w:t xml:space="preserve">     </w:t>
      </w:r>
    </w:p>
    <w:p w14:paraId="7A554112" w14:textId="77777777" w:rsidR="002448C1" w:rsidRDefault="003E72A9">
      <w:pPr>
        <w:jc w:val="both"/>
        <w:rPr>
          <w:b/>
          <w:iCs/>
          <w:sz w:val="28"/>
          <w:szCs w:val="32"/>
          <w:lang w:val="en-GB"/>
        </w:rPr>
      </w:pPr>
      <w:r>
        <w:rPr>
          <w:b/>
          <w:color w:val="008000"/>
          <w:sz w:val="28"/>
          <w:szCs w:val="28"/>
          <w:lang w:val="en-GB"/>
        </w:rPr>
        <w:t xml:space="preserve">               </w:t>
      </w:r>
      <w:r>
        <w:rPr>
          <w:b/>
          <w:iCs/>
          <w:sz w:val="28"/>
          <w:szCs w:val="32"/>
        </w:rPr>
        <w:t>MEMBERSHIP APPLICATION FOR NEW MEM</w:t>
      </w:r>
      <w:r>
        <w:rPr>
          <w:b/>
          <w:iCs/>
          <w:sz w:val="28"/>
          <w:szCs w:val="32"/>
          <w:lang w:val="en-GB"/>
        </w:rPr>
        <w:t xml:space="preserve">BERS                          </w:t>
      </w:r>
    </w:p>
    <w:p w14:paraId="33AE3717" w14:textId="37A281B7" w:rsidR="002448C1" w:rsidRDefault="003E72A9">
      <w:pPr>
        <w:jc w:val="both"/>
        <w:rPr>
          <w:b/>
          <w:sz w:val="20"/>
          <w:szCs w:val="20"/>
          <w:lang w:val="en-GB"/>
        </w:rPr>
      </w:pPr>
      <w:r>
        <w:rPr>
          <w:rFonts w:ascii="Rockwell Extra Bold" w:hAnsi="Rockwell Extra Bold"/>
          <w:b/>
          <w:iCs/>
          <w:sz w:val="18"/>
          <w:szCs w:val="32"/>
          <w:lang w:val="en-GB"/>
        </w:rPr>
        <w:t xml:space="preserve">                                                                           S</w:t>
      </w:r>
      <w:r>
        <w:rPr>
          <w:rFonts w:ascii="Rockwell Extra Bold" w:hAnsi="Rockwell Extra Bold"/>
          <w:b/>
          <w:iCs/>
          <w:sz w:val="18"/>
          <w:szCs w:val="32"/>
        </w:rPr>
        <w:t>EASON 20</w:t>
      </w:r>
      <w:r w:rsidR="00D62B40">
        <w:rPr>
          <w:rFonts w:ascii="Rockwell Extra Bold" w:hAnsi="Rockwell Extra Bold"/>
          <w:b/>
          <w:iCs/>
          <w:sz w:val="18"/>
          <w:szCs w:val="32"/>
        </w:rPr>
        <w:t>20</w:t>
      </w:r>
      <w:r>
        <w:rPr>
          <w:rFonts w:ascii="Rockwell Extra Bold" w:hAnsi="Rockwell Extra Bold"/>
          <w:b/>
          <w:iCs/>
          <w:sz w:val="18"/>
          <w:szCs w:val="32"/>
        </w:rPr>
        <w:t>-</w:t>
      </w:r>
      <w:r>
        <w:rPr>
          <w:rFonts w:ascii="Rockwell Extra Bold" w:hAnsi="Rockwell Extra Bold"/>
          <w:b/>
          <w:iCs/>
          <w:sz w:val="18"/>
          <w:szCs w:val="32"/>
          <w:lang w:val="en-GB"/>
        </w:rPr>
        <w:t>202</w:t>
      </w:r>
      <w:r w:rsidR="00D62B40">
        <w:rPr>
          <w:rFonts w:ascii="Rockwell Extra Bold" w:hAnsi="Rockwell Extra Bold"/>
          <w:b/>
          <w:iCs/>
          <w:sz w:val="18"/>
          <w:szCs w:val="32"/>
          <w:lang w:val="en-GB"/>
        </w:rPr>
        <w:t>1</w:t>
      </w:r>
      <w:r>
        <w:rPr>
          <w:b/>
          <w:sz w:val="20"/>
          <w:szCs w:val="20"/>
          <w:lang w:val="en-GB"/>
        </w:rPr>
        <w:t xml:space="preserve">                                  </w:t>
      </w:r>
    </w:p>
    <w:p w14:paraId="3D844865" w14:textId="77777777" w:rsidR="002448C1" w:rsidRDefault="003E72A9">
      <w:pPr>
        <w:jc w:val="center"/>
        <w:rPr>
          <w:color w:val="FF0000"/>
        </w:rPr>
      </w:pPr>
      <w:r>
        <w:rPr>
          <w:b/>
          <w:sz w:val="20"/>
          <w:szCs w:val="20"/>
          <w:lang w:val="en-GB"/>
        </w:rPr>
        <w:t xml:space="preserve">        </w:t>
      </w:r>
      <w:proofErr w:type="gramStart"/>
      <w:r>
        <w:rPr>
          <w:b/>
          <w:sz w:val="20"/>
          <w:szCs w:val="20"/>
        </w:rPr>
        <w:t>(</w:t>
      </w:r>
      <w:r>
        <w:rPr>
          <w:b/>
          <w:sz w:val="20"/>
          <w:szCs w:val="20"/>
          <w:lang w:val="en-GB"/>
        </w:rPr>
        <w:t xml:space="preserve"> A</w:t>
      </w:r>
      <w:proofErr w:type="gramEnd"/>
      <w:r>
        <w:rPr>
          <w:b/>
          <w:sz w:val="20"/>
          <w:szCs w:val="20"/>
          <w:lang w:val="en-GB"/>
        </w:rPr>
        <w:t xml:space="preserve"> f</w:t>
      </w:r>
      <w:proofErr w:type="spellStart"/>
      <w:r>
        <w:rPr>
          <w:b/>
          <w:sz w:val="20"/>
          <w:szCs w:val="20"/>
        </w:rPr>
        <w:t>ull</w:t>
      </w:r>
      <w:proofErr w:type="spellEnd"/>
      <w:r>
        <w:rPr>
          <w:b/>
          <w:sz w:val="20"/>
          <w:szCs w:val="20"/>
        </w:rPr>
        <w:t xml:space="preserve"> year season for KPAC runs from   </w:t>
      </w:r>
      <w:r>
        <w:rPr>
          <w:b/>
          <w:sz w:val="20"/>
          <w:szCs w:val="20"/>
          <w:lang w:val="en-GB"/>
        </w:rPr>
        <w:t xml:space="preserve">01 </w:t>
      </w:r>
      <w:r>
        <w:rPr>
          <w:b/>
          <w:sz w:val="20"/>
          <w:szCs w:val="20"/>
        </w:rPr>
        <w:t>JUNE</w:t>
      </w:r>
      <w:r>
        <w:rPr>
          <w:b/>
          <w:sz w:val="20"/>
          <w:szCs w:val="20"/>
          <w:lang w:val="en-GB"/>
        </w:rPr>
        <w:t>-31st  MAY)</w:t>
      </w:r>
      <w:r>
        <w:t xml:space="preserve">                                                 </w:t>
      </w:r>
    </w:p>
    <w:p w14:paraId="16DA18C5" w14:textId="47AB7B72" w:rsidR="002448C1" w:rsidRDefault="003E72A9">
      <w:pPr>
        <w:jc w:val="center"/>
        <w:rPr>
          <w:b/>
          <w:bCs/>
          <w:lang w:val="en-GB"/>
        </w:rPr>
      </w:pPr>
      <w:r>
        <w:rPr>
          <w:sz w:val="28"/>
          <w:szCs w:val="28"/>
        </w:rPr>
        <w:t xml:space="preserve"> </w:t>
      </w:r>
      <w:r>
        <w:rPr>
          <w:color w:val="FF0000"/>
        </w:rPr>
        <w:t xml:space="preserve">All new applications must be with the membership secretary </w:t>
      </w:r>
      <w:proofErr w:type="gramStart"/>
      <w:r>
        <w:rPr>
          <w:color w:val="FF0000"/>
        </w:rPr>
        <w:t xml:space="preserve">by </w:t>
      </w:r>
      <w:r>
        <w:rPr>
          <w:color w:val="FF0000"/>
          <w:lang w:val="en-GB"/>
        </w:rPr>
        <w:t xml:space="preserve"> June</w:t>
      </w:r>
      <w:proofErr w:type="gramEnd"/>
      <w:r>
        <w:rPr>
          <w:color w:val="FF0000"/>
          <w:lang w:val="en-GB"/>
        </w:rPr>
        <w:t xml:space="preserve"> 20</w:t>
      </w:r>
      <w:r w:rsidR="00D62B40">
        <w:rPr>
          <w:color w:val="FF0000"/>
          <w:lang w:val="en-GB"/>
        </w:rPr>
        <w:t>20</w:t>
      </w:r>
    </w:p>
    <w:tbl>
      <w:tblPr>
        <w:tblpPr w:leftFromText="180" w:rightFromText="180" w:vertAnchor="text" w:horzAnchor="page" w:tblpX="874" w:tblpY="496"/>
        <w:tblOverlap w:val="neve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315"/>
        <w:gridCol w:w="8262"/>
      </w:tblGrid>
      <w:tr w:rsidR="00E72B00" w14:paraId="7C89CB13" w14:textId="77777777" w:rsidTr="00E72B00">
        <w:trPr>
          <w:trHeight w:val="545"/>
        </w:trPr>
        <w:tc>
          <w:tcPr>
            <w:tcW w:w="2315" w:type="dxa"/>
          </w:tcPr>
          <w:p w14:paraId="3CE6BB6E" w14:textId="77777777" w:rsidR="00E72B00" w:rsidRDefault="00E72B00" w:rsidP="00E72B00">
            <w:pPr>
              <w:rPr>
                <w:sz w:val="20"/>
                <w:szCs w:val="20"/>
                <w:lang w:val="en-GB"/>
              </w:rPr>
            </w:pPr>
            <w:r>
              <w:rPr>
                <w:sz w:val="20"/>
                <w:szCs w:val="20"/>
                <w:lang w:val="en-GB"/>
              </w:rPr>
              <w:t>Membership Number</w:t>
            </w:r>
          </w:p>
        </w:tc>
        <w:tc>
          <w:tcPr>
            <w:tcW w:w="8262" w:type="dxa"/>
          </w:tcPr>
          <w:p w14:paraId="7AB13D4E" w14:textId="77777777" w:rsidR="00E72B00" w:rsidRDefault="0003383B" w:rsidP="00E72B00">
            <w:pPr>
              <w:rPr>
                <w:sz w:val="20"/>
                <w:szCs w:val="20"/>
                <w:lang w:val="en-GB"/>
              </w:rPr>
            </w:pPr>
            <w:r>
              <w:pict w14:anchorId="54524D85">
                <v:shapetype id="_x0000_t202" coordsize="21600,21600" o:spt="202" path="m,l,21600r21600,l21600,xe">
                  <v:stroke joinstyle="miter"/>
                  <v:path gradientshapeok="t" o:connecttype="rect"/>
                </v:shapetype>
                <v:shape id="_x0000_s1031" type="#_x0000_t202" style="position:absolute;margin-left:142.6pt;margin-top:1.65pt;width:67.45pt;height:21pt;z-index:251659264;mso-wrap-style:square;mso-position-horizontal-relative:text;mso-position-vertical-relative:text">
                  <v:textbox style="mso-next-textbox:#_x0000_s1031">
                    <w:txbxContent>
                      <w:p w14:paraId="7474B8E9" w14:textId="77777777" w:rsidR="00E72B00" w:rsidRDefault="00E72B00" w:rsidP="00E72B00">
                        <w:pPr>
                          <w:rPr>
                            <w:lang w:val="en-GB"/>
                          </w:rPr>
                        </w:pPr>
                        <w:r>
                          <w:rPr>
                            <w:sz w:val="13"/>
                            <w:lang w:val="en-GB"/>
                          </w:rPr>
                          <w:t>DATE OF BIRTH</w:t>
                        </w:r>
                      </w:p>
                    </w:txbxContent>
                  </v:textbox>
                </v:shape>
              </w:pict>
            </w:r>
            <w:r w:rsidR="00E72B00">
              <w:rPr>
                <w:sz w:val="20"/>
                <w:szCs w:val="20"/>
                <w:lang w:val="en-GB"/>
              </w:rPr>
              <w:t xml:space="preserve">                      TBA                                                                                          </w:t>
            </w:r>
          </w:p>
        </w:tc>
      </w:tr>
      <w:tr w:rsidR="00E72B00" w14:paraId="1F421A72" w14:textId="77777777" w:rsidTr="00E72B00">
        <w:trPr>
          <w:trHeight w:val="545"/>
        </w:trPr>
        <w:tc>
          <w:tcPr>
            <w:tcW w:w="2315" w:type="dxa"/>
          </w:tcPr>
          <w:p w14:paraId="4D408DEA" w14:textId="77777777" w:rsidR="00E72B00" w:rsidRDefault="00E72B00" w:rsidP="00E72B00">
            <w:pPr>
              <w:rPr>
                <w:sz w:val="20"/>
                <w:szCs w:val="20"/>
                <w:lang w:val="en-GB"/>
              </w:rPr>
            </w:pPr>
            <w:r>
              <w:rPr>
                <w:sz w:val="20"/>
                <w:szCs w:val="20"/>
                <w:lang w:val="en-GB"/>
              </w:rPr>
              <w:t>Full Name</w:t>
            </w:r>
          </w:p>
          <w:p w14:paraId="40912725" w14:textId="77777777" w:rsidR="00E72B00" w:rsidRDefault="00E72B00" w:rsidP="00E72B00">
            <w:pPr>
              <w:rPr>
                <w:sz w:val="20"/>
                <w:szCs w:val="20"/>
                <w:lang w:val="en-GB"/>
              </w:rPr>
            </w:pPr>
          </w:p>
        </w:tc>
        <w:tc>
          <w:tcPr>
            <w:tcW w:w="8262" w:type="dxa"/>
          </w:tcPr>
          <w:p w14:paraId="1B9787D1" w14:textId="77777777" w:rsidR="00E72B00" w:rsidRDefault="00E72B00" w:rsidP="00E72B00">
            <w:pPr>
              <w:rPr>
                <w:sz w:val="20"/>
                <w:szCs w:val="20"/>
                <w:lang w:val="en-GB"/>
              </w:rPr>
            </w:pPr>
            <w:r>
              <w:rPr>
                <w:sz w:val="20"/>
                <w:szCs w:val="20"/>
                <w:lang w:val="en-GB"/>
              </w:rPr>
              <w:t xml:space="preserve">                                                                                                                </w:t>
            </w:r>
          </w:p>
        </w:tc>
      </w:tr>
      <w:tr w:rsidR="00E72B00" w14:paraId="1A6DDF3C" w14:textId="77777777" w:rsidTr="00E72B00">
        <w:trPr>
          <w:trHeight w:val="545"/>
        </w:trPr>
        <w:tc>
          <w:tcPr>
            <w:tcW w:w="2315" w:type="dxa"/>
          </w:tcPr>
          <w:p w14:paraId="45FD3FC3" w14:textId="77777777" w:rsidR="00E72B00" w:rsidRDefault="00E72B00" w:rsidP="00E72B00">
            <w:pPr>
              <w:rPr>
                <w:sz w:val="20"/>
                <w:szCs w:val="20"/>
                <w:lang w:val="en-GB"/>
              </w:rPr>
            </w:pPr>
            <w:r>
              <w:rPr>
                <w:sz w:val="20"/>
                <w:szCs w:val="20"/>
                <w:lang w:val="en-GB"/>
              </w:rPr>
              <w:t>Address</w:t>
            </w:r>
          </w:p>
          <w:p w14:paraId="1F83E619" w14:textId="77777777" w:rsidR="00E72B00" w:rsidRDefault="00E72B00" w:rsidP="00E72B00">
            <w:pPr>
              <w:rPr>
                <w:sz w:val="20"/>
                <w:szCs w:val="20"/>
                <w:lang w:val="en-GB"/>
              </w:rPr>
            </w:pPr>
          </w:p>
        </w:tc>
        <w:tc>
          <w:tcPr>
            <w:tcW w:w="8262" w:type="dxa"/>
          </w:tcPr>
          <w:p w14:paraId="221F00C9" w14:textId="77777777" w:rsidR="00E72B00" w:rsidRDefault="00E72B00" w:rsidP="00E72B00">
            <w:pPr>
              <w:rPr>
                <w:sz w:val="20"/>
                <w:szCs w:val="20"/>
              </w:rPr>
            </w:pPr>
          </w:p>
        </w:tc>
      </w:tr>
      <w:tr w:rsidR="00E72B00" w14:paraId="41DD4643" w14:textId="77777777" w:rsidTr="00E72B00">
        <w:trPr>
          <w:trHeight w:val="545"/>
        </w:trPr>
        <w:tc>
          <w:tcPr>
            <w:tcW w:w="2315" w:type="dxa"/>
          </w:tcPr>
          <w:p w14:paraId="0419CDD4" w14:textId="77777777" w:rsidR="00E72B00" w:rsidRDefault="00E72B00" w:rsidP="00E72B00">
            <w:pPr>
              <w:rPr>
                <w:sz w:val="20"/>
                <w:szCs w:val="20"/>
                <w:lang w:val="en-GB"/>
              </w:rPr>
            </w:pPr>
            <w:r>
              <w:rPr>
                <w:sz w:val="20"/>
                <w:szCs w:val="20"/>
                <w:lang w:val="en-GB"/>
              </w:rPr>
              <w:t>Postcode</w:t>
            </w:r>
          </w:p>
          <w:p w14:paraId="6CF9E700" w14:textId="77777777" w:rsidR="00E72B00" w:rsidRDefault="00E72B00" w:rsidP="00E72B00">
            <w:pPr>
              <w:jc w:val="center"/>
              <w:rPr>
                <w:sz w:val="20"/>
                <w:szCs w:val="20"/>
                <w:lang w:val="en-GB"/>
              </w:rPr>
            </w:pPr>
          </w:p>
        </w:tc>
        <w:tc>
          <w:tcPr>
            <w:tcW w:w="8262" w:type="dxa"/>
          </w:tcPr>
          <w:p w14:paraId="4A1FD28D" w14:textId="77777777" w:rsidR="00E72B00" w:rsidRDefault="00E72B00" w:rsidP="00E72B00">
            <w:pPr>
              <w:rPr>
                <w:sz w:val="20"/>
                <w:szCs w:val="20"/>
              </w:rPr>
            </w:pPr>
          </w:p>
        </w:tc>
      </w:tr>
      <w:tr w:rsidR="00E72B00" w14:paraId="00D096AB" w14:textId="77777777" w:rsidTr="00E72B00">
        <w:trPr>
          <w:trHeight w:val="545"/>
        </w:trPr>
        <w:tc>
          <w:tcPr>
            <w:tcW w:w="2315" w:type="dxa"/>
          </w:tcPr>
          <w:p w14:paraId="60DD466A" w14:textId="77777777" w:rsidR="00E72B00" w:rsidRDefault="00E72B00" w:rsidP="00E72B00">
            <w:pPr>
              <w:rPr>
                <w:sz w:val="20"/>
                <w:szCs w:val="20"/>
                <w:lang w:val="en-GB"/>
              </w:rPr>
            </w:pPr>
            <w:r>
              <w:rPr>
                <w:sz w:val="20"/>
                <w:szCs w:val="20"/>
                <w:lang w:val="en-GB"/>
              </w:rPr>
              <w:t>Email</w:t>
            </w:r>
          </w:p>
          <w:p w14:paraId="23E334B0" w14:textId="77777777" w:rsidR="00E72B00" w:rsidRDefault="00E72B00" w:rsidP="00E72B00">
            <w:pPr>
              <w:rPr>
                <w:sz w:val="20"/>
                <w:szCs w:val="20"/>
                <w:lang w:val="en-GB"/>
              </w:rPr>
            </w:pPr>
          </w:p>
        </w:tc>
        <w:tc>
          <w:tcPr>
            <w:tcW w:w="8262" w:type="dxa"/>
          </w:tcPr>
          <w:p w14:paraId="5E691828" w14:textId="77777777" w:rsidR="00E72B00" w:rsidRDefault="00E72B00" w:rsidP="00E72B00">
            <w:pPr>
              <w:rPr>
                <w:sz w:val="20"/>
                <w:szCs w:val="20"/>
              </w:rPr>
            </w:pPr>
          </w:p>
        </w:tc>
      </w:tr>
      <w:tr w:rsidR="00E72B00" w14:paraId="068EDC78" w14:textId="77777777" w:rsidTr="00E72B00">
        <w:trPr>
          <w:trHeight w:val="545"/>
        </w:trPr>
        <w:tc>
          <w:tcPr>
            <w:tcW w:w="2315" w:type="dxa"/>
          </w:tcPr>
          <w:p w14:paraId="5D30D352" w14:textId="77777777" w:rsidR="00E72B00" w:rsidRDefault="00E72B00" w:rsidP="00E72B00">
            <w:pPr>
              <w:rPr>
                <w:sz w:val="20"/>
                <w:szCs w:val="20"/>
                <w:lang w:val="en-GB"/>
              </w:rPr>
            </w:pPr>
            <w:r>
              <w:rPr>
                <w:sz w:val="20"/>
                <w:szCs w:val="20"/>
                <w:lang w:val="en-GB"/>
              </w:rPr>
              <w:t>Land line</w:t>
            </w:r>
          </w:p>
          <w:p w14:paraId="3527C948" w14:textId="77777777" w:rsidR="00E72B00" w:rsidRDefault="00E72B00" w:rsidP="00E72B00">
            <w:pPr>
              <w:rPr>
                <w:sz w:val="20"/>
                <w:szCs w:val="20"/>
                <w:lang w:val="en-GB"/>
              </w:rPr>
            </w:pPr>
          </w:p>
        </w:tc>
        <w:tc>
          <w:tcPr>
            <w:tcW w:w="8262" w:type="dxa"/>
          </w:tcPr>
          <w:p w14:paraId="5261A1F4" w14:textId="77777777" w:rsidR="00E72B00" w:rsidRDefault="00E72B00" w:rsidP="00E72B00">
            <w:pPr>
              <w:rPr>
                <w:sz w:val="20"/>
                <w:szCs w:val="20"/>
              </w:rPr>
            </w:pPr>
          </w:p>
        </w:tc>
      </w:tr>
      <w:tr w:rsidR="00E72B00" w14:paraId="60A61BDF" w14:textId="77777777" w:rsidTr="00E72B00">
        <w:trPr>
          <w:trHeight w:val="545"/>
        </w:trPr>
        <w:tc>
          <w:tcPr>
            <w:tcW w:w="2315" w:type="dxa"/>
          </w:tcPr>
          <w:p w14:paraId="31AC9E5E" w14:textId="77777777" w:rsidR="00E72B00" w:rsidRDefault="00E72B00" w:rsidP="00E72B00">
            <w:pPr>
              <w:rPr>
                <w:sz w:val="20"/>
                <w:szCs w:val="20"/>
                <w:lang w:val="en-GB"/>
              </w:rPr>
            </w:pPr>
            <w:r>
              <w:rPr>
                <w:sz w:val="20"/>
                <w:szCs w:val="20"/>
                <w:lang w:val="en-GB"/>
              </w:rPr>
              <w:t>Mobile</w:t>
            </w:r>
          </w:p>
          <w:p w14:paraId="46444D85" w14:textId="77777777" w:rsidR="00E72B00" w:rsidRDefault="00E72B00" w:rsidP="00E72B00">
            <w:pPr>
              <w:rPr>
                <w:sz w:val="20"/>
                <w:szCs w:val="20"/>
                <w:lang w:val="en-GB"/>
              </w:rPr>
            </w:pPr>
          </w:p>
        </w:tc>
        <w:tc>
          <w:tcPr>
            <w:tcW w:w="8262" w:type="dxa"/>
          </w:tcPr>
          <w:p w14:paraId="455ECB32" w14:textId="77777777" w:rsidR="00E72B00" w:rsidRDefault="00E72B00" w:rsidP="00E72B00">
            <w:pPr>
              <w:rPr>
                <w:sz w:val="20"/>
                <w:szCs w:val="20"/>
              </w:rPr>
            </w:pPr>
          </w:p>
        </w:tc>
      </w:tr>
      <w:tr w:rsidR="00E72B00" w14:paraId="5397D3CC" w14:textId="77777777" w:rsidTr="00E72B00">
        <w:trPr>
          <w:trHeight w:val="545"/>
        </w:trPr>
        <w:tc>
          <w:tcPr>
            <w:tcW w:w="2315" w:type="dxa"/>
          </w:tcPr>
          <w:p w14:paraId="5F882AA1" w14:textId="77777777" w:rsidR="00E72B00" w:rsidRDefault="00E72B00" w:rsidP="00E72B00">
            <w:pPr>
              <w:rPr>
                <w:sz w:val="20"/>
                <w:szCs w:val="20"/>
                <w:lang w:val="en-GB"/>
              </w:rPr>
            </w:pPr>
            <w:r>
              <w:rPr>
                <w:sz w:val="20"/>
                <w:szCs w:val="20"/>
                <w:lang w:val="en-GB"/>
              </w:rPr>
              <w:t xml:space="preserve">Previous fishing club name </w:t>
            </w:r>
          </w:p>
        </w:tc>
        <w:tc>
          <w:tcPr>
            <w:tcW w:w="8262" w:type="dxa"/>
          </w:tcPr>
          <w:p w14:paraId="05D83C8E" w14:textId="77777777" w:rsidR="00E72B00" w:rsidRDefault="00E72B00" w:rsidP="00E72B00">
            <w:pPr>
              <w:rPr>
                <w:sz w:val="20"/>
                <w:szCs w:val="20"/>
              </w:rPr>
            </w:pPr>
          </w:p>
        </w:tc>
      </w:tr>
      <w:tr w:rsidR="00E72B00" w14:paraId="41245E7E" w14:textId="77777777" w:rsidTr="00E72B00">
        <w:trPr>
          <w:trHeight w:val="545"/>
        </w:trPr>
        <w:tc>
          <w:tcPr>
            <w:tcW w:w="2315" w:type="dxa"/>
          </w:tcPr>
          <w:p w14:paraId="02A52C81" w14:textId="77777777" w:rsidR="00E72B00" w:rsidRDefault="00E72B00" w:rsidP="00E72B00">
            <w:pPr>
              <w:rPr>
                <w:sz w:val="20"/>
                <w:szCs w:val="20"/>
                <w:lang w:val="en-GB"/>
              </w:rPr>
            </w:pPr>
            <w:r>
              <w:rPr>
                <w:sz w:val="20"/>
                <w:szCs w:val="20"/>
                <w:lang w:val="en-GB"/>
              </w:rPr>
              <w:t xml:space="preserve">Club </w:t>
            </w:r>
          </w:p>
          <w:p w14:paraId="15A8F9DA" w14:textId="77777777" w:rsidR="00E72B00" w:rsidRDefault="00E72B00" w:rsidP="00E72B00">
            <w:pPr>
              <w:rPr>
                <w:sz w:val="20"/>
                <w:szCs w:val="20"/>
                <w:lang w:val="en-GB"/>
              </w:rPr>
            </w:pPr>
            <w:r>
              <w:rPr>
                <w:sz w:val="20"/>
                <w:szCs w:val="20"/>
                <w:lang w:val="en-GB"/>
              </w:rPr>
              <w:t>contact number</w:t>
            </w:r>
          </w:p>
        </w:tc>
        <w:tc>
          <w:tcPr>
            <w:tcW w:w="8262" w:type="dxa"/>
          </w:tcPr>
          <w:p w14:paraId="0E85E163" w14:textId="77777777" w:rsidR="00E72B00" w:rsidRDefault="00E72B00" w:rsidP="00E72B00">
            <w:pPr>
              <w:rPr>
                <w:sz w:val="20"/>
                <w:szCs w:val="20"/>
              </w:rPr>
            </w:pPr>
          </w:p>
        </w:tc>
      </w:tr>
    </w:tbl>
    <w:p w14:paraId="1E81C151" w14:textId="77777777" w:rsidR="002448C1" w:rsidRDefault="003E72A9">
      <w:pPr>
        <w:rPr>
          <w:b/>
          <w:sz w:val="20"/>
          <w:szCs w:val="20"/>
        </w:rPr>
      </w:pPr>
      <w:r>
        <w:rPr>
          <w:sz w:val="20"/>
          <w:szCs w:val="20"/>
        </w:rPr>
        <w:t xml:space="preserve">                                                </w:t>
      </w:r>
    </w:p>
    <w:p w14:paraId="510500CC" w14:textId="7E498345" w:rsidR="008416C0" w:rsidRDefault="008416C0">
      <w:pPr>
        <w:rPr>
          <w:b/>
          <w:sz w:val="20"/>
          <w:szCs w:val="20"/>
          <w:lang w:val="en-GB"/>
        </w:rPr>
      </w:pPr>
    </w:p>
    <w:p w14:paraId="653DF4A3" w14:textId="436F9D4E" w:rsidR="002352D0" w:rsidRDefault="00E72B00">
      <w:pPr>
        <w:rPr>
          <w:b/>
          <w:sz w:val="20"/>
          <w:szCs w:val="20"/>
          <w:lang w:val="en-GB"/>
        </w:rPr>
      </w:pPr>
      <w:r>
        <w:rPr>
          <w:b/>
          <w:sz w:val="20"/>
          <w:szCs w:val="20"/>
          <w:lang w:val="en-GB"/>
        </w:rPr>
        <w:t xml:space="preserve">                                </w:t>
      </w:r>
    </w:p>
    <w:p w14:paraId="4839BAC1" w14:textId="69BE6C2E" w:rsidR="002352D0" w:rsidRDefault="002352D0">
      <w:pPr>
        <w:rPr>
          <w:b/>
          <w:sz w:val="20"/>
          <w:szCs w:val="20"/>
          <w:lang w:val="en-GB"/>
        </w:rPr>
      </w:pPr>
    </w:p>
    <w:p w14:paraId="49491A65" w14:textId="14866DEF" w:rsidR="002352D0" w:rsidRDefault="002352D0">
      <w:pPr>
        <w:rPr>
          <w:b/>
          <w:sz w:val="20"/>
          <w:szCs w:val="20"/>
          <w:lang w:val="en-GB"/>
        </w:rPr>
      </w:pPr>
    </w:p>
    <w:p w14:paraId="04342A1E" w14:textId="77777777" w:rsidR="002352D0" w:rsidRDefault="002352D0">
      <w:pPr>
        <w:rPr>
          <w:b/>
          <w:sz w:val="20"/>
          <w:szCs w:val="20"/>
          <w:lang w:val="en-GB"/>
        </w:rPr>
      </w:pPr>
    </w:p>
    <w:tbl>
      <w:tblPr>
        <w:tblW w:w="992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416C0" w14:paraId="3B0AEC56" w14:textId="77777777" w:rsidTr="00E72B00">
        <w:trPr>
          <w:trHeight w:val="455"/>
        </w:trPr>
        <w:tc>
          <w:tcPr>
            <w:tcW w:w="9924" w:type="dxa"/>
          </w:tcPr>
          <w:p w14:paraId="47FC746A" w14:textId="77777777" w:rsidR="008416C0" w:rsidRDefault="008416C0" w:rsidP="002E551B">
            <w:pPr>
              <w:jc w:val="center"/>
              <w:rPr>
                <w:b/>
                <w:sz w:val="20"/>
                <w:szCs w:val="20"/>
              </w:rPr>
            </w:pPr>
            <w:r>
              <w:rPr>
                <w:b/>
                <w:sz w:val="22"/>
                <w:szCs w:val="20"/>
              </w:rPr>
              <w:t>Full member 17- 64yrs</w:t>
            </w:r>
            <w:r>
              <w:rPr>
                <w:b/>
                <w:sz w:val="22"/>
                <w:szCs w:val="20"/>
                <w:lang w:val="en-GB"/>
              </w:rPr>
              <w:t xml:space="preserve"> </w:t>
            </w:r>
            <w:r>
              <w:rPr>
                <w:b/>
                <w:color w:val="FF0000"/>
                <w:sz w:val="22"/>
                <w:szCs w:val="28"/>
              </w:rPr>
              <w:t>…£</w:t>
            </w:r>
            <w:proofErr w:type="gramStart"/>
            <w:r>
              <w:rPr>
                <w:b/>
                <w:color w:val="FF0000"/>
                <w:sz w:val="22"/>
                <w:szCs w:val="28"/>
                <w:lang w:val="en-GB"/>
              </w:rPr>
              <w:t>70</w:t>
            </w:r>
            <w:r>
              <w:rPr>
                <w:b/>
                <w:color w:val="FF0000"/>
                <w:sz w:val="22"/>
                <w:szCs w:val="28"/>
              </w:rPr>
              <w:t>.00</w:t>
            </w:r>
            <w:r>
              <w:rPr>
                <w:b/>
                <w:color w:val="FF0000"/>
                <w:sz w:val="22"/>
              </w:rPr>
              <w:t>..</w:t>
            </w:r>
            <w:proofErr w:type="gramEnd"/>
            <w:r>
              <w:rPr>
                <w:b/>
                <w:color w:val="FF0000"/>
                <w:sz w:val="22"/>
              </w:rPr>
              <w:t xml:space="preserve"> </w:t>
            </w:r>
            <w:r>
              <w:rPr>
                <w:b/>
                <w:color w:val="FF0000"/>
                <w:sz w:val="22"/>
                <w:lang w:val="en-GB"/>
              </w:rPr>
              <w:t xml:space="preserve">+ £20 Joining </w:t>
            </w:r>
            <w:proofErr w:type="gramStart"/>
            <w:r>
              <w:rPr>
                <w:b/>
                <w:color w:val="FF0000"/>
                <w:sz w:val="22"/>
                <w:lang w:val="en-GB"/>
              </w:rPr>
              <w:t xml:space="preserve">fee  </w:t>
            </w:r>
            <w:r>
              <w:rPr>
                <w:b/>
                <w:color w:val="000000"/>
                <w:sz w:val="22"/>
                <w:lang w:val="en-GB"/>
              </w:rPr>
              <w:t>TOTAL</w:t>
            </w:r>
            <w:proofErr w:type="gramEnd"/>
            <w:r>
              <w:rPr>
                <w:b/>
                <w:color w:val="000000"/>
                <w:sz w:val="22"/>
                <w:lang w:val="en-GB"/>
              </w:rPr>
              <w:t xml:space="preserve"> £90.00</w:t>
            </w:r>
          </w:p>
        </w:tc>
      </w:tr>
      <w:tr w:rsidR="008416C0" w14:paraId="44699642" w14:textId="77777777" w:rsidTr="00E72B00">
        <w:trPr>
          <w:trHeight w:val="455"/>
        </w:trPr>
        <w:tc>
          <w:tcPr>
            <w:tcW w:w="9924" w:type="dxa"/>
          </w:tcPr>
          <w:p w14:paraId="2D197350" w14:textId="77777777" w:rsidR="008416C0" w:rsidRDefault="008416C0" w:rsidP="002E551B">
            <w:pPr>
              <w:jc w:val="center"/>
              <w:rPr>
                <w:b/>
                <w:sz w:val="22"/>
                <w:szCs w:val="20"/>
              </w:rPr>
            </w:pPr>
            <w:r>
              <w:rPr>
                <w:b/>
                <w:color w:val="0000FF"/>
                <w:sz w:val="22"/>
                <w:szCs w:val="20"/>
              </w:rPr>
              <w:t xml:space="preserve">Junior </w:t>
            </w:r>
            <w:proofErr w:type="gramStart"/>
            <w:r>
              <w:rPr>
                <w:b/>
                <w:color w:val="0000FF"/>
                <w:sz w:val="22"/>
                <w:szCs w:val="20"/>
              </w:rPr>
              <w:t>Member  12</w:t>
            </w:r>
            <w:proofErr w:type="gramEnd"/>
            <w:r>
              <w:rPr>
                <w:b/>
                <w:color w:val="0000FF"/>
                <w:sz w:val="22"/>
                <w:szCs w:val="20"/>
              </w:rPr>
              <w:t>- 16yrs</w:t>
            </w:r>
            <w:r>
              <w:rPr>
                <w:b/>
                <w:color w:val="0000FF"/>
                <w:sz w:val="22"/>
              </w:rPr>
              <w:t>……  £</w:t>
            </w:r>
            <w:r>
              <w:rPr>
                <w:b/>
                <w:color w:val="0000FF"/>
                <w:sz w:val="22"/>
                <w:lang w:val="en-GB"/>
              </w:rPr>
              <w:t>40</w:t>
            </w:r>
            <w:r>
              <w:rPr>
                <w:b/>
                <w:color w:val="0000FF"/>
                <w:sz w:val="22"/>
              </w:rPr>
              <w:t>.00</w:t>
            </w:r>
            <w:r>
              <w:rPr>
                <w:b/>
                <w:sz w:val="22"/>
                <w:szCs w:val="20"/>
              </w:rPr>
              <w:t xml:space="preserve"> </w:t>
            </w:r>
            <w:r>
              <w:rPr>
                <w:b/>
                <w:sz w:val="22"/>
                <w:szCs w:val="20"/>
                <w:lang w:val="en-GB"/>
              </w:rPr>
              <w:t xml:space="preserve">   NO FEES</w:t>
            </w:r>
          </w:p>
        </w:tc>
      </w:tr>
      <w:tr w:rsidR="008416C0" w14:paraId="2D6059A7" w14:textId="77777777" w:rsidTr="00E72B00">
        <w:trPr>
          <w:trHeight w:val="455"/>
        </w:trPr>
        <w:tc>
          <w:tcPr>
            <w:tcW w:w="9924" w:type="dxa"/>
          </w:tcPr>
          <w:p w14:paraId="21B645C9" w14:textId="77777777" w:rsidR="008416C0" w:rsidRDefault="008416C0" w:rsidP="002E551B">
            <w:pPr>
              <w:ind w:left="-540"/>
              <w:jc w:val="center"/>
              <w:rPr>
                <w:b/>
                <w:color w:val="FF0000"/>
                <w:sz w:val="22"/>
                <w:lang w:val="en-GB"/>
              </w:rPr>
            </w:pPr>
            <w:r>
              <w:rPr>
                <w:b/>
                <w:sz w:val="22"/>
                <w:szCs w:val="20"/>
                <w:lang w:val="en-GB"/>
              </w:rPr>
              <w:t xml:space="preserve">   Fa</w:t>
            </w:r>
            <w:r>
              <w:rPr>
                <w:b/>
                <w:sz w:val="22"/>
                <w:szCs w:val="20"/>
              </w:rPr>
              <w:t xml:space="preserve">mily membership (max </w:t>
            </w:r>
            <w:proofErr w:type="gramStart"/>
            <w:r>
              <w:rPr>
                <w:b/>
                <w:sz w:val="22"/>
                <w:szCs w:val="20"/>
              </w:rPr>
              <w:t xml:space="preserve">2 </w:t>
            </w:r>
            <w:r>
              <w:rPr>
                <w:b/>
                <w:sz w:val="22"/>
                <w:szCs w:val="20"/>
                <w:lang w:val="en-GB"/>
              </w:rPr>
              <w:t xml:space="preserve"> parents</w:t>
            </w:r>
            <w:proofErr w:type="gramEnd"/>
            <w:r>
              <w:rPr>
                <w:b/>
                <w:sz w:val="22"/>
                <w:szCs w:val="20"/>
              </w:rPr>
              <w:t xml:space="preserve">, 2 </w:t>
            </w:r>
            <w:r>
              <w:rPr>
                <w:b/>
                <w:sz w:val="22"/>
                <w:szCs w:val="20"/>
                <w:lang w:val="en-GB"/>
              </w:rPr>
              <w:t>siblings</w:t>
            </w:r>
            <w:r>
              <w:rPr>
                <w:b/>
                <w:sz w:val="22"/>
                <w:szCs w:val="20"/>
              </w:rPr>
              <w:t xml:space="preserve"> 12- 16yrs</w:t>
            </w:r>
            <w:r>
              <w:rPr>
                <w:b/>
                <w:sz w:val="22"/>
                <w:szCs w:val="20"/>
                <w:lang w:val="en-GB"/>
              </w:rPr>
              <w:t>)</w:t>
            </w:r>
            <w:r>
              <w:rPr>
                <w:b/>
                <w:color w:val="FF0000"/>
                <w:sz w:val="22"/>
              </w:rPr>
              <w:t>.£</w:t>
            </w:r>
            <w:r>
              <w:rPr>
                <w:b/>
                <w:color w:val="FF0000"/>
                <w:sz w:val="22"/>
                <w:lang w:val="en-GB"/>
              </w:rPr>
              <w:t>190</w:t>
            </w:r>
            <w:r>
              <w:rPr>
                <w:b/>
                <w:color w:val="FF0000"/>
                <w:sz w:val="22"/>
              </w:rPr>
              <w:t>.00</w:t>
            </w:r>
            <w:r>
              <w:rPr>
                <w:b/>
                <w:color w:val="FF0000"/>
                <w:sz w:val="22"/>
                <w:lang w:val="en-GB"/>
              </w:rPr>
              <w:t xml:space="preserve">+ £20 Joining Fee </w:t>
            </w:r>
          </w:p>
          <w:p w14:paraId="689FE165" w14:textId="77777777" w:rsidR="008416C0" w:rsidRDefault="008416C0" w:rsidP="002E551B">
            <w:pPr>
              <w:ind w:left="-540"/>
              <w:jc w:val="center"/>
              <w:rPr>
                <w:b/>
                <w:color w:val="000000"/>
                <w:sz w:val="22"/>
              </w:rPr>
            </w:pPr>
            <w:r>
              <w:rPr>
                <w:b/>
                <w:color w:val="000000"/>
                <w:sz w:val="22"/>
                <w:lang w:val="en-GB"/>
              </w:rPr>
              <w:t>TOTAL</w:t>
            </w:r>
            <w:r>
              <w:rPr>
                <w:b/>
                <w:color w:val="FF0000"/>
                <w:sz w:val="22"/>
                <w:lang w:val="en-GB"/>
              </w:rPr>
              <w:t xml:space="preserve"> </w:t>
            </w:r>
            <w:r>
              <w:rPr>
                <w:b/>
                <w:color w:val="000000"/>
                <w:sz w:val="22"/>
                <w:lang w:val="en-GB"/>
              </w:rPr>
              <w:t>£210.</w:t>
            </w:r>
          </w:p>
          <w:p w14:paraId="5896D46E" w14:textId="77777777" w:rsidR="008416C0" w:rsidRDefault="008416C0" w:rsidP="002E551B">
            <w:pPr>
              <w:jc w:val="center"/>
              <w:rPr>
                <w:b/>
                <w:sz w:val="22"/>
                <w:szCs w:val="20"/>
              </w:rPr>
            </w:pPr>
          </w:p>
        </w:tc>
      </w:tr>
      <w:tr w:rsidR="008416C0" w14:paraId="18958434" w14:textId="77777777" w:rsidTr="00E72B00">
        <w:trPr>
          <w:trHeight w:val="455"/>
        </w:trPr>
        <w:tc>
          <w:tcPr>
            <w:tcW w:w="9924" w:type="dxa"/>
          </w:tcPr>
          <w:p w14:paraId="645C1F67" w14:textId="77777777" w:rsidR="008416C0" w:rsidRDefault="008416C0" w:rsidP="002E551B">
            <w:pPr>
              <w:ind w:left="-540"/>
              <w:jc w:val="center"/>
              <w:rPr>
                <w:b/>
                <w:sz w:val="22"/>
              </w:rPr>
            </w:pPr>
            <w:r>
              <w:rPr>
                <w:b/>
                <w:sz w:val="22"/>
                <w:szCs w:val="20"/>
                <w:lang w:val="en-GB"/>
              </w:rPr>
              <w:t xml:space="preserve">    O.A</w:t>
            </w:r>
            <w:r>
              <w:rPr>
                <w:b/>
                <w:sz w:val="22"/>
                <w:szCs w:val="20"/>
              </w:rPr>
              <w:t xml:space="preserve">.P. + 65 </w:t>
            </w:r>
            <w:proofErr w:type="spellStart"/>
            <w:r>
              <w:rPr>
                <w:b/>
                <w:sz w:val="22"/>
                <w:szCs w:val="20"/>
              </w:rPr>
              <w:t>yrs</w:t>
            </w:r>
            <w:proofErr w:type="spellEnd"/>
            <w:r>
              <w:rPr>
                <w:b/>
                <w:sz w:val="22"/>
                <w:szCs w:val="20"/>
              </w:rPr>
              <w:t xml:space="preserve"> and</w:t>
            </w:r>
            <w:r>
              <w:rPr>
                <w:b/>
                <w:sz w:val="22"/>
              </w:rPr>
              <w:t xml:space="preserve"> </w:t>
            </w:r>
            <w:proofErr w:type="gramStart"/>
            <w:r>
              <w:rPr>
                <w:b/>
                <w:sz w:val="22"/>
                <w:szCs w:val="20"/>
              </w:rPr>
              <w:t>Concessionary</w:t>
            </w:r>
            <w:r>
              <w:rPr>
                <w:b/>
                <w:color w:val="FF0000"/>
                <w:sz w:val="22"/>
                <w:szCs w:val="20"/>
              </w:rPr>
              <w:t>.</w:t>
            </w:r>
            <w:r>
              <w:rPr>
                <w:b/>
                <w:color w:val="FF0000"/>
                <w:sz w:val="22"/>
              </w:rPr>
              <w:t>£</w:t>
            </w:r>
            <w:proofErr w:type="gramEnd"/>
            <w:r>
              <w:rPr>
                <w:b/>
                <w:color w:val="FF0000"/>
                <w:sz w:val="22"/>
                <w:lang w:val="en-GB"/>
              </w:rPr>
              <w:t>45</w:t>
            </w:r>
            <w:r>
              <w:rPr>
                <w:b/>
                <w:color w:val="FF0000"/>
                <w:sz w:val="22"/>
              </w:rPr>
              <w:t>.00</w:t>
            </w:r>
            <w:r>
              <w:rPr>
                <w:b/>
                <w:color w:val="FF0000"/>
                <w:sz w:val="22"/>
                <w:lang w:val="en-GB"/>
              </w:rPr>
              <w:t xml:space="preserve">  + £20 Joining Fee    </w:t>
            </w:r>
            <w:r>
              <w:rPr>
                <w:b/>
                <w:color w:val="000000"/>
                <w:sz w:val="22"/>
                <w:lang w:val="en-GB"/>
              </w:rPr>
              <w:t>TOTAL</w:t>
            </w:r>
            <w:r>
              <w:rPr>
                <w:b/>
                <w:color w:val="FF0000"/>
                <w:sz w:val="22"/>
                <w:lang w:val="en-GB"/>
              </w:rPr>
              <w:t xml:space="preserve"> </w:t>
            </w:r>
            <w:r>
              <w:rPr>
                <w:b/>
                <w:color w:val="000000"/>
                <w:sz w:val="22"/>
                <w:lang w:val="en-GB"/>
              </w:rPr>
              <w:t>£65.00</w:t>
            </w:r>
          </w:p>
          <w:p w14:paraId="3D2D940D" w14:textId="77777777" w:rsidR="008416C0" w:rsidRDefault="008416C0" w:rsidP="002E551B">
            <w:pPr>
              <w:jc w:val="center"/>
              <w:rPr>
                <w:b/>
                <w:sz w:val="22"/>
                <w:szCs w:val="20"/>
              </w:rPr>
            </w:pPr>
          </w:p>
        </w:tc>
      </w:tr>
      <w:tr w:rsidR="008416C0" w14:paraId="270B1DFB" w14:textId="77777777" w:rsidTr="00E72B00">
        <w:trPr>
          <w:trHeight w:val="455"/>
        </w:trPr>
        <w:tc>
          <w:tcPr>
            <w:tcW w:w="9924" w:type="dxa"/>
          </w:tcPr>
          <w:p w14:paraId="3AFD6B53" w14:textId="77777777" w:rsidR="008416C0" w:rsidRDefault="008416C0" w:rsidP="002E551B">
            <w:pPr>
              <w:jc w:val="center"/>
              <w:rPr>
                <w:b/>
                <w:sz w:val="22"/>
                <w:szCs w:val="20"/>
                <w:lang w:val="en-GB"/>
              </w:rPr>
            </w:pPr>
            <w:r>
              <w:rPr>
                <w:b/>
                <w:sz w:val="22"/>
                <w:szCs w:val="20"/>
                <w:lang w:val="en-GB"/>
              </w:rPr>
              <w:t>Please add £10.00 for back gate key if required. This is refundable.</w:t>
            </w:r>
          </w:p>
        </w:tc>
      </w:tr>
    </w:tbl>
    <w:p w14:paraId="0D01BD99" w14:textId="09231CA5" w:rsidR="002448C1" w:rsidRDefault="002448C1">
      <w:pPr>
        <w:ind w:left="-540"/>
        <w:rPr>
          <w:color w:val="339966"/>
          <w:sz w:val="20"/>
          <w:szCs w:val="20"/>
          <w:lang w:val="en-GB" w:eastAsia="en-GB"/>
        </w:rPr>
      </w:pPr>
    </w:p>
    <w:p w14:paraId="16D33E5F" w14:textId="77777777" w:rsidR="002448C1" w:rsidRDefault="002448C1">
      <w:pPr>
        <w:ind w:left="-540"/>
        <w:rPr>
          <w:color w:val="339966"/>
          <w:sz w:val="20"/>
          <w:szCs w:val="20"/>
          <w:lang w:val="en-GB" w:eastAsia="en-GB"/>
        </w:rPr>
      </w:pPr>
    </w:p>
    <w:p w14:paraId="7902117B" w14:textId="77777777" w:rsidR="00D62B40" w:rsidRDefault="00D62B40">
      <w:pPr>
        <w:ind w:left="-540"/>
        <w:rPr>
          <w:rFonts w:ascii="Arial Black" w:hAnsi="Arial Black"/>
          <w:b/>
          <w:sz w:val="20"/>
          <w:szCs w:val="20"/>
          <w:lang w:val="en-GB"/>
        </w:rPr>
      </w:pPr>
    </w:p>
    <w:p w14:paraId="48A25F66" w14:textId="77777777" w:rsidR="002352D0" w:rsidRDefault="002352D0">
      <w:pPr>
        <w:ind w:left="-540"/>
        <w:rPr>
          <w:rFonts w:ascii="Arial Black" w:hAnsi="Arial Black"/>
          <w:b/>
          <w:sz w:val="20"/>
          <w:szCs w:val="20"/>
          <w:lang w:val="en-GB"/>
        </w:rPr>
      </w:pPr>
    </w:p>
    <w:p w14:paraId="6D157134" w14:textId="77777777" w:rsidR="002352D0" w:rsidRDefault="002352D0">
      <w:pPr>
        <w:ind w:left="-540"/>
        <w:rPr>
          <w:rFonts w:ascii="Arial Black" w:hAnsi="Arial Black"/>
          <w:b/>
          <w:sz w:val="20"/>
          <w:szCs w:val="20"/>
          <w:lang w:val="en-GB"/>
        </w:rPr>
      </w:pPr>
    </w:p>
    <w:p w14:paraId="4C68577D" w14:textId="77777777" w:rsidR="002352D0" w:rsidRDefault="002352D0">
      <w:pPr>
        <w:ind w:left="-540"/>
        <w:rPr>
          <w:rFonts w:ascii="Arial Black" w:hAnsi="Arial Black"/>
          <w:b/>
          <w:sz w:val="20"/>
          <w:szCs w:val="20"/>
          <w:lang w:val="en-GB"/>
        </w:rPr>
      </w:pPr>
    </w:p>
    <w:p w14:paraId="160E2AD4" w14:textId="77777777" w:rsidR="002352D0" w:rsidRDefault="002352D0">
      <w:pPr>
        <w:ind w:left="-540"/>
        <w:rPr>
          <w:rFonts w:ascii="Arial Black" w:hAnsi="Arial Black"/>
          <w:b/>
          <w:sz w:val="20"/>
          <w:szCs w:val="20"/>
          <w:lang w:val="en-GB"/>
        </w:rPr>
      </w:pPr>
    </w:p>
    <w:p w14:paraId="5614BC7D" w14:textId="1322262C" w:rsidR="00D62B40" w:rsidRDefault="00D62B40">
      <w:pPr>
        <w:ind w:left="-540"/>
        <w:rPr>
          <w:rFonts w:ascii="Arial Black" w:hAnsi="Arial Black"/>
          <w:b/>
          <w:sz w:val="20"/>
          <w:szCs w:val="20"/>
          <w:lang w:val="en-GB"/>
        </w:rPr>
      </w:pPr>
      <w:r>
        <w:rPr>
          <w:rFonts w:ascii="Arial Black" w:hAnsi="Arial Black"/>
          <w:b/>
          <w:sz w:val="20"/>
          <w:szCs w:val="20"/>
          <w:lang w:val="en-GB"/>
        </w:rPr>
        <w:t>Please fill out your details above before arranging your appointment for vetting.</w:t>
      </w:r>
    </w:p>
    <w:p w14:paraId="012FAF1A" w14:textId="4067BE0B" w:rsidR="00D62B40" w:rsidRDefault="00D62B40">
      <w:pPr>
        <w:ind w:left="-540"/>
        <w:rPr>
          <w:rFonts w:ascii="Arial Black" w:hAnsi="Arial Black"/>
          <w:b/>
          <w:sz w:val="20"/>
          <w:szCs w:val="20"/>
          <w:lang w:val="en-GB"/>
        </w:rPr>
      </w:pPr>
      <w:r>
        <w:rPr>
          <w:rFonts w:ascii="Arial Black" w:hAnsi="Arial Black"/>
          <w:b/>
          <w:sz w:val="20"/>
          <w:szCs w:val="20"/>
          <w:lang w:val="en-GB"/>
        </w:rPr>
        <w:t>Please read our rules on other side of this page. If you are happy to proceed please contact</w:t>
      </w:r>
    </w:p>
    <w:p w14:paraId="28AFACC8" w14:textId="77777777" w:rsidR="002352D0" w:rsidRDefault="00D62B40">
      <w:pPr>
        <w:ind w:left="-540"/>
        <w:rPr>
          <w:rFonts w:ascii="Arial Black" w:hAnsi="Arial Black"/>
          <w:b/>
          <w:sz w:val="20"/>
          <w:szCs w:val="20"/>
          <w:lang w:val="en-GB"/>
        </w:rPr>
      </w:pPr>
      <w:r>
        <w:rPr>
          <w:rFonts w:ascii="Arial Black" w:hAnsi="Arial Black"/>
          <w:b/>
          <w:sz w:val="20"/>
          <w:szCs w:val="20"/>
          <w:lang w:val="en-GB"/>
        </w:rPr>
        <w:t xml:space="preserve">Mr John Sturge for an </w:t>
      </w:r>
      <w:proofErr w:type="gramStart"/>
      <w:r>
        <w:rPr>
          <w:rFonts w:ascii="Arial Black" w:hAnsi="Arial Black"/>
          <w:b/>
          <w:sz w:val="20"/>
          <w:szCs w:val="20"/>
          <w:lang w:val="en-GB"/>
        </w:rPr>
        <w:t>appointment  telephone</w:t>
      </w:r>
      <w:proofErr w:type="gramEnd"/>
      <w:r>
        <w:rPr>
          <w:rFonts w:ascii="Arial Black" w:hAnsi="Arial Black"/>
          <w:b/>
          <w:sz w:val="20"/>
          <w:szCs w:val="20"/>
          <w:lang w:val="en-GB"/>
        </w:rPr>
        <w:t xml:space="preserve"> 07960 326412.</w:t>
      </w:r>
      <w:r w:rsidR="002352D0">
        <w:rPr>
          <w:rFonts w:ascii="Arial Black" w:hAnsi="Arial Black"/>
          <w:b/>
          <w:sz w:val="20"/>
          <w:szCs w:val="20"/>
          <w:lang w:val="en-GB"/>
        </w:rPr>
        <w:t xml:space="preserve"> </w:t>
      </w:r>
    </w:p>
    <w:p w14:paraId="66F29532" w14:textId="6F263AEE" w:rsidR="00D62B40" w:rsidRDefault="002352D0">
      <w:pPr>
        <w:ind w:left="-540"/>
        <w:rPr>
          <w:rFonts w:ascii="Arial Black" w:hAnsi="Arial Black"/>
          <w:b/>
          <w:sz w:val="20"/>
          <w:szCs w:val="20"/>
          <w:lang w:val="en-GB"/>
        </w:rPr>
      </w:pPr>
      <w:r>
        <w:rPr>
          <w:rFonts w:ascii="Arial Black" w:hAnsi="Arial Black"/>
          <w:b/>
          <w:sz w:val="20"/>
          <w:szCs w:val="20"/>
          <w:lang w:val="en-GB"/>
        </w:rPr>
        <w:t>BETWEEN 1800HRS AND 1900HRS</w:t>
      </w:r>
    </w:p>
    <w:p w14:paraId="48CB565D" w14:textId="2D9F559F" w:rsidR="00D62B40" w:rsidRDefault="00D62B40">
      <w:pPr>
        <w:ind w:left="-540"/>
        <w:rPr>
          <w:rFonts w:ascii="Arial Black" w:hAnsi="Arial Black"/>
          <w:b/>
          <w:sz w:val="20"/>
          <w:szCs w:val="20"/>
          <w:lang w:val="en-GB"/>
        </w:rPr>
      </w:pPr>
      <w:r>
        <w:rPr>
          <w:rFonts w:ascii="Arial Black" w:hAnsi="Arial Black"/>
          <w:b/>
          <w:sz w:val="20"/>
          <w:szCs w:val="20"/>
          <w:lang w:val="en-GB"/>
        </w:rPr>
        <w:t>Thank you</w:t>
      </w:r>
    </w:p>
    <w:p w14:paraId="473AD852" w14:textId="77777777" w:rsidR="00D62B40" w:rsidRDefault="00D62B40">
      <w:pPr>
        <w:ind w:left="-540"/>
        <w:rPr>
          <w:rFonts w:ascii="Arial Black" w:hAnsi="Arial Black"/>
          <w:b/>
          <w:sz w:val="20"/>
          <w:szCs w:val="20"/>
          <w:lang w:val="en-GB"/>
        </w:rPr>
      </w:pPr>
    </w:p>
    <w:p w14:paraId="77798392" w14:textId="77777777" w:rsidR="00D62B40" w:rsidRDefault="00D62B40">
      <w:pPr>
        <w:ind w:left="-540"/>
        <w:rPr>
          <w:rFonts w:ascii="Arial Black" w:hAnsi="Arial Black"/>
          <w:b/>
          <w:sz w:val="20"/>
          <w:szCs w:val="20"/>
          <w:lang w:val="en-GB"/>
        </w:rPr>
      </w:pPr>
    </w:p>
    <w:p w14:paraId="0E2BA3F3" w14:textId="77777777" w:rsidR="00D62B40" w:rsidRDefault="00D62B40">
      <w:pPr>
        <w:ind w:left="-540"/>
        <w:rPr>
          <w:rFonts w:ascii="Arial Black" w:hAnsi="Arial Black"/>
          <w:b/>
          <w:sz w:val="20"/>
          <w:szCs w:val="20"/>
          <w:lang w:val="en-GB"/>
        </w:rPr>
      </w:pPr>
    </w:p>
    <w:p w14:paraId="3E12C827" w14:textId="585AD803" w:rsidR="00D62B40" w:rsidRDefault="00D62B40">
      <w:pPr>
        <w:ind w:left="-540"/>
        <w:rPr>
          <w:rFonts w:ascii="Arial Black" w:hAnsi="Arial Black"/>
          <w:b/>
          <w:sz w:val="20"/>
          <w:szCs w:val="20"/>
          <w:lang w:val="en-GB"/>
        </w:rPr>
      </w:pPr>
    </w:p>
    <w:p w14:paraId="51A9A46D" w14:textId="77777777" w:rsidR="00D62B40" w:rsidRDefault="00D62B40">
      <w:pPr>
        <w:ind w:left="-540"/>
        <w:rPr>
          <w:rFonts w:ascii="Arial Black" w:hAnsi="Arial Black"/>
          <w:b/>
          <w:sz w:val="20"/>
          <w:szCs w:val="20"/>
          <w:lang w:val="en-GB"/>
        </w:rPr>
      </w:pPr>
    </w:p>
    <w:p w14:paraId="02EEA63E" w14:textId="77777777" w:rsidR="00D62B40" w:rsidRDefault="00D62B40">
      <w:pPr>
        <w:ind w:left="-540"/>
        <w:rPr>
          <w:rFonts w:ascii="Arial Black" w:hAnsi="Arial Black"/>
          <w:b/>
          <w:sz w:val="20"/>
          <w:szCs w:val="20"/>
          <w:lang w:val="en-GB"/>
        </w:rPr>
      </w:pPr>
    </w:p>
    <w:p w14:paraId="4F21FABC" w14:textId="77777777" w:rsidR="00D62B40" w:rsidRDefault="00D62B40">
      <w:pPr>
        <w:ind w:left="-540"/>
        <w:rPr>
          <w:rFonts w:ascii="Arial Black" w:hAnsi="Arial Black"/>
          <w:b/>
          <w:sz w:val="20"/>
          <w:szCs w:val="20"/>
          <w:lang w:val="en-GB"/>
        </w:rPr>
      </w:pPr>
    </w:p>
    <w:p w14:paraId="4BA3F954" w14:textId="77777777" w:rsidR="00D62B40" w:rsidRDefault="00D62B40">
      <w:pPr>
        <w:ind w:left="-540"/>
        <w:rPr>
          <w:rFonts w:ascii="Arial Black" w:hAnsi="Arial Black"/>
          <w:b/>
          <w:sz w:val="20"/>
          <w:szCs w:val="20"/>
          <w:lang w:val="en-GB"/>
        </w:rPr>
      </w:pPr>
    </w:p>
    <w:p w14:paraId="410C874C" w14:textId="659CCE51" w:rsidR="002448C1" w:rsidRPr="00D62B40" w:rsidRDefault="008416C0">
      <w:pPr>
        <w:ind w:left="-540"/>
        <w:rPr>
          <w:rFonts w:ascii="Arial Black" w:hAnsi="Arial Black"/>
          <w:b/>
          <w:sz w:val="20"/>
          <w:szCs w:val="20"/>
          <w:lang w:val="en-GB"/>
        </w:rPr>
      </w:pPr>
      <w:r w:rsidRPr="00D62B40">
        <w:rPr>
          <w:rFonts w:ascii="Arial Black" w:hAnsi="Arial Black"/>
          <w:b/>
          <w:sz w:val="20"/>
          <w:szCs w:val="20"/>
          <w:lang w:val="en-GB"/>
        </w:rPr>
        <w:t>Rules</w:t>
      </w:r>
    </w:p>
    <w:p w14:paraId="1D829C83" w14:textId="77777777" w:rsidR="008416C0" w:rsidRPr="00D62B40" w:rsidRDefault="008416C0">
      <w:pPr>
        <w:ind w:left="-540"/>
        <w:rPr>
          <w:rFonts w:ascii="Arial Black" w:hAnsi="Arial Black"/>
          <w:b/>
          <w:sz w:val="20"/>
          <w:szCs w:val="20"/>
          <w:lang w:val="en-GB"/>
        </w:rPr>
      </w:pPr>
    </w:p>
    <w:p w14:paraId="397F6375" w14:textId="6747D2AF"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1. ALL MEMBERS MUST BE IN POSSESSION OF A CURRENT MEMBERSHIP I.D CARD, HANDBOOK AND E.A. LICENCE(S) WHENEVER FISHING CLUB WATERS. ANY PERSON WHEN ASKED BY </w:t>
      </w:r>
      <w:proofErr w:type="gramStart"/>
      <w:r w:rsidRPr="00D62B40">
        <w:rPr>
          <w:rFonts w:ascii="Arial Black" w:hAnsi="Arial Black"/>
          <w:b/>
          <w:sz w:val="20"/>
          <w:szCs w:val="20"/>
          <w:lang w:val="en-GB"/>
        </w:rPr>
        <w:t>A  BAILIFF</w:t>
      </w:r>
      <w:proofErr w:type="gramEnd"/>
      <w:r w:rsidRPr="00D62B40">
        <w:rPr>
          <w:rFonts w:ascii="Arial Black" w:hAnsi="Arial Black"/>
          <w:b/>
          <w:sz w:val="20"/>
          <w:szCs w:val="20"/>
          <w:lang w:val="en-GB"/>
        </w:rPr>
        <w:t xml:space="preserve"> OR ANY OTHER CLUB MEMBER MUST PRODUCE ON DEMAND ANY OF THE ABOVE DOCUMENTS AS REQUESTED.</w:t>
      </w:r>
    </w:p>
    <w:p w14:paraId="03B4AEB3" w14:textId="77777777"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 2. MAX 2 RODS PER SWIM. (EXCEPTION OF JUNIOR FISHING WITH YOU WHERE 3 RODS WILL BE PERMITTED.)</w:t>
      </w:r>
    </w:p>
    <w:p w14:paraId="7584749A" w14:textId="3B42CD75"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 3. ALL MEMBERS SHALL AT ALL TIMES HONOUR THE COUNTRYSIDE CODE. </w:t>
      </w:r>
      <w:r w:rsidR="00B06422">
        <w:rPr>
          <w:rFonts w:ascii="Arial Black" w:hAnsi="Arial Black"/>
          <w:b/>
          <w:sz w:val="20"/>
          <w:szCs w:val="20"/>
          <w:lang w:val="en-GB"/>
        </w:rPr>
        <w:t xml:space="preserve"> NO OPEN FIRES </w:t>
      </w:r>
      <w:r w:rsidRPr="00D62B40">
        <w:rPr>
          <w:rFonts w:ascii="Arial Black" w:hAnsi="Arial Black"/>
          <w:b/>
          <w:sz w:val="20"/>
          <w:szCs w:val="20"/>
          <w:lang w:val="en-GB"/>
        </w:rPr>
        <w:t>NO LITTER, ESPECIALLY DISCARDED LINE AND TACKLE. ALL WILDLIFE TO BE LEFT UNHARMED AND UNDISTURBED, OTHER PEOPLES PROPERTY TO BE RESPECTED AND TREES LEFT UNDAMAGED.</w:t>
      </w:r>
      <w:r w:rsidR="00B06422">
        <w:rPr>
          <w:rFonts w:ascii="Arial Black" w:hAnsi="Arial Black"/>
          <w:b/>
          <w:sz w:val="20"/>
          <w:szCs w:val="20"/>
          <w:lang w:val="en-GB"/>
        </w:rPr>
        <w:t xml:space="preserve"> HOW EVER OFF THE FLOOR BAR B QUES ARE PERMITTED.</w:t>
      </w:r>
      <w:bookmarkStart w:id="0" w:name="_GoBack"/>
      <w:bookmarkEnd w:id="0"/>
    </w:p>
    <w:p w14:paraId="6B19AEF3" w14:textId="39AFEFE2"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 4. MEMBERS ARE REQUESTED TO FISH FROM THE PROPERLY CONSTRUCTED SWIMS, THEREFORE PRESERVING THE BANK SIDE VEGETATION.</w:t>
      </w:r>
    </w:p>
    <w:p w14:paraId="2C524FC4" w14:textId="77777777"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 5. PORTABLE RADIOS ARE ALLOWED ON CLUB WATERS PROVIDING THEY DO NOT DISTURB OTHER ANGLERS. (NOT EVERYONE LIKES TO HEAR YOUR MUSIC). </w:t>
      </w:r>
    </w:p>
    <w:p w14:paraId="3CDA35AE" w14:textId="77777777" w:rsidR="00D62B40"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6. ALL CARS ARE TO BE PARKED IN THE MAIN CAR PARK AND ARE PARKED AT THE OWNERS RISK. NO LIABILITY CAN BE ACCEPTED BY KPAC FOR ANY DAMAGE CAUSED. DO NOT PARK IN THE SIDE ROAD NEXT TO THE BACK LAKE. </w:t>
      </w:r>
    </w:p>
    <w:p w14:paraId="17292D54" w14:textId="6CCAD855" w:rsidR="00E46E73"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7. NO LIVE BAITS, NUT BAITS, TENTS, BRAIDED LINE, LEAD CORE SHOCK LEADER, SLINGS, RETAINERS OR KEEP NETS TO BE USED. ANGLERS BIVIES ARE ALLOWED. ANGLERS ARE PERMITTED TO USE BRAIDED LINE FOR MARKING OR SPODDING ONLY. KEEP NETS ARE ALLOWED IN CLUB MATCHES ONLY (PLEASE SEE MATCH RULE 8). </w:t>
      </w:r>
    </w:p>
    <w:p w14:paraId="21BCA3BE" w14:textId="77777777" w:rsidR="00E46E73" w:rsidRPr="00D62B40" w:rsidRDefault="00E46E73" w:rsidP="00E46E73">
      <w:pPr>
        <w:ind w:left="-540"/>
        <w:rPr>
          <w:rFonts w:ascii="Arial Black" w:hAnsi="Arial Black"/>
          <w:b/>
          <w:sz w:val="20"/>
          <w:szCs w:val="20"/>
          <w:lang w:val="en-GB"/>
        </w:rPr>
      </w:pPr>
      <w:r w:rsidRPr="00D62B40">
        <w:rPr>
          <w:rFonts w:ascii="Arial Black" w:hAnsi="Arial Black"/>
          <w:b/>
          <w:sz w:val="20"/>
          <w:szCs w:val="20"/>
          <w:lang w:val="en-GB"/>
        </w:rPr>
        <w:t xml:space="preserve">8. NO RODS TO BE LEFT UNATTENDED AT ANY TIME. </w:t>
      </w:r>
    </w:p>
    <w:p w14:paraId="23AC93C4" w14:textId="242DD9C4" w:rsidR="00D62B40" w:rsidRPr="00D62B40" w:rsidRDefault="00E46E73" w:rsidP="00D62B40">
      <w:pPr>
        <w:ind w:left="-540"/>
        <w:rPr>
          <w:rFonts w:ascii="Arial Black" w:hAnsi="Arial Black"/>
          <w:b/>
          <w:sz w:val="20"/>
          <w:szCs w:val="20"/>
          <w:lang w:val="en-GB"/>
        </w:rPr>
      </w:pPr>
      <w:r w:rsidRPr="00D62B40">
        <w:rPr>
          <w:rFonts w:ascii="Arial Black" w:hAnsi="Arial Black"/>
          <w:b/>
          <w:sz w:val="20"/>
          <w:szCs w:val="20"/>
          <w:lang w:val="en-GB"/>
        </w:rPr>
        <w:t>9. NO SWIMMING. NO BOATING, MODEL BOATING, PUNTING OR RAFTING ON CLUB WATERS UNLESS IN CONJUNCTION WITH ANY OFFICIAL BUSINESS OF THE CLUB AS AGREED BY THE COMMITTEE.</w:t>
      </w:r>
      <w:r w:rsidR="00B06422">
        <w:rPr>
          <w:rFonts w:ascii="Arial Black" w:hAnsi="Arial Black"/>
          <w:b/>
          <w:sz w:val="20"/>
          <w:szCs w:val="20"/>
          <w:lang w:val="en-GB"/>
        </w:rPr>
        <w:t xml:space="preserve"> </w:t>
      </w:r>
      <w:proofErr w:type="gramStart"/>
      <w:r w:rsidR="00B06422">
        <w:rPr>
          <w:rFonts w:ascii="Arial Black" w:hAnsi="Arial Black"/>
          <w:b/>
          <w:sz w:val="20"/>
          <w:szCs w:val="20"/>
          <w:lang w:val="en-GB"/>
        </w:rPr>
        <w:t>With the exception of</w:t>
      </w:r>
      <w:proofErr w:type="gramEnd"/>
      <w:r w:rsidR="00B06422">
        <w:rPr>
          <w:rFonts w:ascii="Arial Black" w:hAnsi="Arial Black"/>
          <w:b/>
          <w:sz w:val="20"/>
          <w:szCs w:val="20"/>
          <w:lang w:val="en-GB"/>
        </w:rPr>
        <w:t xml:space="preserve"> bait boats.</w:t>
      </w:r>
    </w:p>
    <w:p w14:paraId="4D3789E9" w14:textId="6919F3D8" w:rsidR="00D62B40" w:rsidRPr="00D62B40" w:rsidRDefault="00D62B40" w:rsidP="00D62B40">
      <w:pPr>
        <w:ind w:left="-540"/>
        <w:rPr>
          <w:rFonts w:ascii="Arial Black" w:hAnsi="Arial Black"/>
          <w:b/>
          <w:sz w:val="20"/>
          <w:szCs w:val="20"/>
          <w:lang w:val="en-GB"/>
        </w:rPr>
      </w:pPr>
      <w:r w:rsidRPr="00D62B40">
        <w:t xml:space="preserve"> </w:t>
      </w:r>
      <w:r w:rsidRPr="00D62B40">
        <w:rPr>
          <w:rFonts w:ascii="Arial Black" w:hAnsi="Arial Black"/>
          <w:b/>
          <w:sz w:val="20"/>
          <w:szCs w:val="20"/>
          <w:lang w:val="en-GB"/>
        </w:rPr>
        <w:t xml:space="preserve">10. NO MEMBER SHALL INTRODUCE INTO OR REMOVE FROM THE CLUB WATERS ANY FISH OF ANY SPECIES WHATSOEVER EXCEPT UNDER INSTRUCTION FROM THE COMMITTEE. </w:t>
      </w:r>
    </w:p>
    <w:p w14:paraId="66B29B2A" w14:textId="77777777" w:rsidR="00D62B40" w:rsidRPr="00D62B40" w:rsidRDefault="00D62B40" w:rsidP="00D62B40">
      <w:pPr>
        <w:ind w:left="-540"/>
        <w:rPr>
          <w:rFonts w:ascii="Arial Black" w:hAnsi="Arial Black"/>
          <w:b/>
          <w:sz w:val="20"/>
          <w:szCs w:val="20"/>
          <w:lang w:val="en-GB"/>
        </w:rPr>
      </w:pPr>
      <w:r w:rsidRPr="00D62B40">
        <w:rPr>
          <w:rFonts w:ascii="Arial Black" w:hAnsi="Arial Black"/>
          <w:b/>
          <w:sz w:val="20"/>
          <w:szCs w:val="20"/>
          <w:lang w:val="en-GB"/>
        </w:rPr>
        <w:t xml:space="preserve">11. ANYBODY FISHING ON CLUB WATERS MUST HAVE OR HAVE ACCESS TO A LANDING NET AND UNHOOKING CRADLE OR ENCASED MAT WITH RAISED SIDES AT ALL TIMES. </w:t>
      </w:r>
    </w:p>
    <w:p w14:paraId="6CF78D32" w14:textId="77777777" w:rsidR="00D62B40" w:rsidRPr="00D62B40" w:rsidRDefault="00D62B40" w:rsidP="00D62B40">
      <w:pPr>
        <w:ind w:left="-540"/>
        <w:rPr>
          <w:rFonts w:ascii="Arial Black" w:hAnsi="Arial Black"/>
          <w:b/>
          <w:sz w:val="20"/>
          <w:szCs w:val="20"/>
          <w:lang w:val="en-GB"/>
        </w:rPr>
      </w:pPr>
      <w:r w:rsidRPr="00D62B40">
        <w:rPr>
          <w:rFonts w:ascii="Arial Black" w:hAnsi="Arial Black"/>
          <w:b/>
          <w:sz w:val="20"/>
          <w:szCs w:val="20"/>
          <w:lang w:val="en-GB"/>
        </w:rPr>
        <w:t xml:space="preserve">12. THE MAXIMUM STRENGTH LINE TO BE USED ON CLUB WATERS IS 15LBS. </w:t>
      </w:r>
    </w:p>
    <w:p w14:paraId="5249C10D" w14:textId="77777777" w:rsidR="00D62B40" w:rsidRPr="00D62B40" w:rsidRDefault="00D62B40" w:rsidP="00D62B40">
      <w:pPr>
        <w:ind w:left="-540"/>
        <w:rPr>
          <w:rFonts w:ascii="Arial Black" w:hAnsi="Arial Black"/>
          <w:b/>
          <w:sz w:val="20"/>
          <w:szCs w:val="20"/>
          <w:lang w:val="en-GB"/>
        </w:rPr>
      </w:pPr>
      <w:r w:rsidRPr="00D62B40">
        <w:rPr>
          <w:rFonts w:ascii="Arial Black" w:hAnsi="Arial Black"/>
          <w:b/>
          <w:sz w:val="20"/>
          <w:szCs w:val="20"/>
          <w:lang w:val="en-GB"/>
        </w:rPr>
        <w:t xml:space="preserve">13. SWIMS D1 AND D2 ON THE FRONT LAKE AND PEG 1 ON THE BACK LAKE GIVE PREFERENCE TO DISABLED ANGLERS. ANYBODY MAY FISH THESE SWIMS BUT ARE TO VACATE THEM FOR LESSER ABLE ANGLERS WHEN POLITELY ASKED TO DO SO. </w:t>
      </w:r>
    </w:p>
    <w:p w14:paraId="6FF0A96D" w14:textId="2EAD8811" w:rsidR="00D62B40" w:rsidRPr="00D62B40" w:rsidRDefault="00D62B40" w:rsidP="00D62B40">
      <w:pPr>
        <w:ind w:left="-540"/>
        <w:rPr>
          <w:rFonts w:ascii="Arial Black" w:hAnsi="Arial Black"/>
          <w:b/>
          <w:sz w:val="20"/>
          <w:szCs w:val="20"/>
          <w:lang w:val="en-GB"/>
        </w:rPr>
      </w:pPr>
      <w:r w:rsidRPr="00D62B40">
        <w:rPr>
          <w:rFonts w:ascii="Arial Black" w:hAnsi="Arial Black"/>
          <w:b/>
          <w:sz w:val="20"/>
          <w:szCs w:val="20"/>
          <w:lang w:val="en-GB"/>
        </w:rPr>
        <w:t xml:space="preserve">14. PIKE FISHING SEASON IS 1ST OCTOBER - 31ST MARCH, AT THE BAILIFFS DISCRETION. SEE NOTICE BOARD IN MAIN CAR PARK FOR ANY CHANGES. NO LIVE BAITING. </w:t>
      </w:r>
    </w:p>
    <w:p w14:paraId="7EA0BAF2" w14:textId="77777777" w:rsidR="00D62B40" w:rsidRPr="00D62B40" w:rsidRDefault="00D62B40" w:rsidP="00D62B40">
      <w:pPr>
        <w:ind w:left="-540"/>
        <w:rPr>
          <w:rFonts w:ascii="Arial Black" w:hAnsi="Arial Black"/>
          <w:b/>
          <w:sz w:val="20"/>
          <w:szCs w:val="20"/>
          <w:lang w:val="en-GB"/>
        </w:rPr>
      </w:pPr>
      <w:r w:rsidRPr="00D62B40">
        <w:rPr>
          <w:rFonts w:ascii="Arial Black" w:hAnsi="Arial Black"/>
          <w:b/>
          <w:sz w:val="20"/>
          <w:szCs w:val="20"/>
          <w:lang w:val="en-GB"/>
        </w:rPr>
        <w:t xml:space="preserve">15. ONLY WHISKER/MICRO BARBED HOOKS ARE ALLOWED UP TO SIZE 12, ALL LARGER HOOKS AND TREBLES MUST BE BARBLESS WHEN FISHING CLUB WATERS. </w:t>
      </w:r>
    </w:p>
    <w:p w14:paraId="18AF3EB6" w14:textId="4CE95BAB" w:rsidR="002448C1" w:rsidRDefault="00D62B40" w:rsidP="00D62B40">
      <w:pPr>
        <w:ind w:left="-540"/>
        <w:rPr>
          <w:rFonts w:ascii="Arial Black" w:hAnsi="Arial Black"/>
          <w:b/>
          <w:sz w:val="20"/>
          <w:szCs w:val="20"/>
          <w:lang w:val="en-GB"/>
        </w:rPr>
      </w:pPr>
      <w:r w:rsidRPr="00D62B40">
        <w:rPr>
          <w:rFonts w:ascii="Arial Black" w:hAnsi="Arial Black"/>
          <w:b/>
          <w:sz w:val="20"/>
          <w:szCs w:val="20"/>
          <w:lang w:val="en-GB"/>
        </w:rPr>
        <w:t>16. ALL USERS MUST HAVE FIRST AID SPRAY</w:t>
      </w:r>
      <w:r>
        <w:rPr>
          <w:rFonts w:ascii="Arial Black" w:hAnsi="Arial Black"/>
          <w:b/>
          <w:sz w:val="20"/>
          <w:szCs w:val="20"/>
          <w:lang w:val="en-GB"/>
        </w:rPr>
        <w:t>.</w:t>
      </w:r>
    </w:p>
    <w:p w14:paraId="2F6E7AA6" w14:textId="64AF1C3D" w:rsidR="00162800" w:rsidRPr="00D62B40" w:rsidRDefault="00162800" w:rsidP="00D62B40">
      <w:pPr>
        <w:ind w:left="-540"/>
        <w:rPr>
          <w:rFonts w:ascii="Arial Black" w:hAnsi="Arial Black"/>
          <w:b/>
          <w:sz w:val="20"/>
          <w:szCs w:val="20"/>
          <w:lang w:val="en-GB"/>
        </w:rPr>
      </w:pPr>
      <w:r>
        <w:rPr>
          <w:rFonts w:ascii="Arial Black" w:hAnsi="Arial Black"/>
          <w:b/>
          <w:sz w:val="20"/>
          <w:szCs w:val="20"/>
          <w:lang w:val="en-GB"/>
        </w:rPr>
        <w:t>17. ALL MEMBERS ARE RQUIRED TO ATTEND WORK PARTIES.</w:t>
      </w:r>
    </w:p>
    <w:p w14:paraId="2C39EA5C" w14:textId="77777777" w:rsidR="00D62B40" w:rsidRPr="00D62B40" w:rsidRDefault="00D62B40" w:rsidP="00E46E73">
      <w:pPr>
        <w:ind w:left="-540"/>
        <w:rPr>
          <w:rFonts w:ascii="Arial Black" w:hAnsi="Arial Black"/>
          <w:b/>
          <w:sz w:val="20"/>
          <w:szCs w:val="20"/>
          <w:lang w:val="en-GB"/>
        </w:rPr>
      </w:pPr>
    </w:p>
    <w:p w14:paraId="16058644" w14:textId="77777777" w:rsidR="002448C1" w:rsidRPr="00D62B40" w:rsidRDefault="002448C1">
      <w:pPr>
        <w:ind w:left="-540"/>
        <w:rPr>
          <w:b/>
          <w:sz w:val="20"/>
          <w:szCs w:val="20"/>
        </w:rPr>
      </w:pPr>
    </w:p>
    <w:p w14:paraId="6CFC9061" w14:textId="77777777" w:rsidR="002448C1" w:rsidRPr="00D62B40" w:rsidRDefault="0003383B">
      <w:pPr>
        <w:ind w:left="-540"/>
        <w:rPr>
          <w:sz w:val="20"/>
          <w:szCs w:val="20"/>
        </w:rPr>
      </w:pPr>
      <w:r>
        <w:rPr>
          <w:sz w:val="20"/>
          <w:szCs w:val="20"/>
        </w:rPr>
      </w:r>
      <w:r>
        <w:rPr>
          <w:sz w:val="20"/>
          <w:szCs w:val="20"/>
        </w:rPr>
        <w:pict w14:anchorId="3EB14D3E">
          <v:group id="_x0000_s1029" style="width:459pt;height:36pt;mso-position-horizontal-relative:char;mso-position-vertical-relative:line" coordsize="7200,576">
            <o:lock v:ext="edit" aspectratio="t" text="t"/>
            <v:shape id="_x0000_s1030" type="#_x0000_t75" style="position:absolute;width:7200;height:576;mso-wrap-style:square" o:preferrelative="f">
              <v:fill o:detectmouseclick="t"/>
              <o:lock v:ext="edit" text="t"/>
            </v:shape>
            <w10:wrap type="none"/>
            <w10:anchorlock/>
          </v:group>
        </w:pict>
      </w:r>
    </w:p>
    <w:p w14:paraId="303BC37D" w14:textId="77777777" w:rsidR="002448C1" w:rsidRPr="00D62B40" w:rsidRDefault="002448C1">
      <w:pPr>
        <w:ind w:left="-540"/>
        <w:rPr>
          <w:sz w:val="20"/>
          <w:szCs w:val="20"/>
        </w:rPr>
      </w:pPr>
    </w:p>
    <w:sectPr w:rsidR="002448C1" w:rsidRPr="00D62B40">
      <w:pgSz w:w="12240" w:h="15840"/>
      <w:pgMar w:top="0" w:right="900" w:bottom="28" w:left="1800" w:header="85" w:footer="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3383B"/>
    <w:rsid w:val="00162800"/>
    <w:rsid w:val="00172A27"/>
    <w:rsid w:val="002352D0"/>
    <w:rsid w:val="002448C1"/>
    <w:rsid w:val="003E72A9"/>
    <w:rsid w:val="00757202"/>
    <w:rsid w:val="008416C0"/>
    <w:rsid w:val="00B06422"/>
    <w:rsid w:val="00D62B40"/>
    <w:rsid w:val="00E46E73"/>
    <w:rsid w:val="00E7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257ACD2"/>
  <w15:chartTrackingRefBased/>
  <w15:docId w15:val="{D9A58E51-4EBA-41FA-8C32-FABF7D47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3684</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Manager/>
  <Compan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Allen davies</cp:lastModifiedBy>
  <cp:revision>7</cp:revision>
  <cp:lastPrinted>2020-03-20T18:05:00Z</cp:lastPrinted>
  <dcterms:created xsi:type="dcterms:W3CDTF">2020-03-20T17:58:00Z</dcterms:created>
  <dcterms:modified xsi:type="dcterms:W3CDTF">2020-03-22T17:46:00Z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